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9F" w:rsidRDefault="00F269DF">
      <w:r>
        <w:rPr>
          <w:noProof/>
        </w:rPr>
        <w:drawing>
          <wp:inline distT="0" distB="0" distL="0" distR="0">
            <wp:extent cx="5943600" cy="4770120"/>
            <wp:effectExtent l="19050" t="0" r="0" b="0"/>
            <wp:docPr id="1" name="Picture 0" descr="Meta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centre.jpg"/>
                    <pic:cNvPicPr/>
                  </pic:nvPicPr>
                  <pic:blipFill>
                    <a:blip r:embed="rId4"/>
                    <a:stretch>
                      <a:fillRect/>
                    </a:stretch>
                  </pic:blipFill>
                  <pic:spPr>
                    <a:xfrm>
                      <a:off x="0" y="0"/>
                      <a:ext cx="5943600" cy="4770120"/>
                    </a:xfrm>
                    <a:prstGeom prst="rect">
                      <a:avLst/>
                    </a:prstGeom>
                  </pic:spPr>
                </pic:pic>
              </a:graphicData>
            </a:graphic>
          </wp:inline>
        </w:drawing>
      </w:r>
    </w:p>
    <w:p w:rsidR="00581D09" w:rsidRDefault="00581D09">
      <w:pPr>
        <w:rPr>
          <w:rFonts w:cstheme="minorHAnsi"/>
        </w:rPr>
      </w:pPr>
      <w:r>
        <w:t xml:space="preserve">The vessel upright in Fig 2 tilts to a position in Fig 2 by angle </w:t>
      </w:r>
      <w:r>
        <w:rPr>
          <w:rFonts w:cstheme="minorHAnsi"/>
        </w:rPr>
        <w:t xml:space="preserve">Ɵ. The Orange sections are the addition and deduction in the submerged portion of the vessel. </w:t>
      </w:r>
    </w:p>
    <w:p w:rsidR="00581D09" w:rsidRDefault="00581D09">
      <w:pPr>
        <w:rPr>
          <w:rFonts w:cstheme="minorHAnsi"/>
        </w:rPr>
      </w:pPr>
      <w:r>
        <w:rPr>
          <w:rFonts w:cstheme="minorHAnsi"/>
        </w:rPr>
        <w:t xml:space="preserve">G is the centre of gravity of the vessel. It remains fixed with respect to the body. B is the centre of </w:t>
      </w:r>
      <w:proofErr w:type="spellStart"/>
      <w:r>
        <w:rPr>
          <w:rFonts w:cstheme="minorHAnsi"/>
        </w:rPr>
        <w:t>Bouyancy</w:t>
      </w:r>
      <w:proofErr w:type="spellEnd"/>
      <w:r>
        <w:rPr>
          <w:rFonts w:cstheme="minorHAnsi"/>
        </w:rPr>
        <w:t xml:space="preserve">, the body being symmetric it is in the centerline directly below G, when it is in equilibrium.  When the vessel is tilted anticlockwise there is more volume of displaced water on the right than on the left. The Addition has its </w:t>
      </w:r>
      <w:proofErr w:type="spellStart"/>
      <w:r>
        <w:rPr>
          <w:rFonts w:cstheme="minorHAnsi"/>
        </w:rPr>
        <w:t>centroid</w:t>
      </w:r>
      <w:proofErr w:type="spellEnd"/>
      <w:r>
        <w:rPr>
          <w:rFonts w:cstheme="minorHAnsi"/>
        </w:rPr>
        <w:t xml:space="preserve"> at R and the subtraction at L. </w:t>
      </w:r>
      <w:proofErr w:type="gramStart"/>
      <w:r>
        <w:rPr>
          <w:rFonts w:cstheme="minorHAnsi"/>
        </w:rPr>
        <w:t>The new centre of buoyancy is B’, to the right of B as a result of addition and subtraction.</w:t>
      </w:r>
      <w:proofErr w:type="gramEnd"/>
      <w:r>
        <w:rPr>
          <w:rFonts w:cstheme="minorHAnsi"/>
        </w:rPr>
        <w:t xml:space="preserve">    </w:t>
      </w:r>
    </w:p>
    <w:p w:rsidR="00581D09" w:rsidRDefault="00581D09">
      <w:pPr>
        <w:rPr>
          <w:rFonts w:cstheme="minorHAnsi"/>
        </w:rPr>
      </w:pPr>
      <w:r>
        <w:rPr>
          <w:rFonts w:cstheme="minorHAnsi"/>
        </w:rPr>
        <w:t xml:space="preserve">A vertical line through B’ cuts the centerline at G as shown. This is called the </w:t>
      </w:r>
      <w:proofErr w:type="spellStart"/>
      <w:r>
        <w:rPr>
          <w:rFonts w:cstheme="minorHAnsi"/>
        </w:rPr>
        <w:t>metacentre</w:t>
      </w:r>
      <w:proofErr w:type="spellEnd"/>
      <w:r>
        <w:rPr>
          <w:rFonts w:cstheme="minorHAnsi"/>
        </w:rPr>
        <w:t xml:space="preserve"> M and</w:t>
      </w:r>
      <w:r w:rsidR="00CE527A">
        <w:rPr>
          <w:rFonts w:cstheme="minorHAnsi"/>
        </w:rPr>
        <w:t xml:space="preserve"> it is above G in this picture, though it is not so for all floating bodies.</w:t>
      </w:r>
    </w:p>
    <w:p w:rsidR="00CE527A" w:rsidRDefault="00581D09">
      <w:pPr>
        <w:rPr>
          <w:rFonts w:cstheme="minorHAnsi"/>
        </w:rPr>
      </w:pPr>
      <w:r>
        <w:rPr>
          <w:rFonts w:cstheme="minorHAnsi"/>
        </w:rPr>
        <w:t xml:space="preserve">Taking moments about the vertical axis </w:t>
      </w:r>
      <w:proofErr w:type="gramStart"/>
      <w:r>
        <w:rPr>
          <w:rFonts w:cstheme="minorHAnsi"/>
        </w:rPr>
        <w:t xml:space="preserve">through </w:t>
      </w:r>
      <w:r w:rsidR="00CE527A">
        <w:rPr>
          <w:rFonts w:cstheme="minorHAnsi"/>
        </w:rPr>
        <w:t xml:space="preserve"> G</w:t>
      </w:r>
      <w:proofErr w:type="gramEnd"/>
      <w:r w:rsidR="00CE527A">
        <w:rPr>
          <w:rFonts w:cstheme="minorHAnsi"/>
        </w:rPr>
        <w:t xml:space="preserve"> to find how B has shifted to B’,</w:t>
      </w:r>
    </w:p>
    <w:p w:rsidR="00581D09" w:rsidRDefault="00CE527A">
      <w:pPr>
        <w:rPr>
          <w:rFonts w:eastAsiaTheme="minorEastAsia" w:cstheme="minorHAnsi"/>
        </w:rPr>
      </w:pPr>
      <w:r>
        <w:rPr>
          <w:rFonts w:cstheme="minorHAnsi"/>
        </w:rPr>
        <w:t xml:space="preserve"> </w:t>
      </w:r>
      <m:oMath>
        <m:sSub>
          <m:sSubPr>
            <m:ctrlPr>
              <w:rPr>
                <w:rFonts w:ascii="Cambria Math" w:hAnsi="Cambria Math" w:cstheme="minorHAnsi"/>
                <w:i/>
              </w:rPr>
            </m:ctrlPr>
          </m:sSubPr>
          <m:e>
            <m:r>
              <w:rPr>
                <w:rFonts w:ascii="Cambria Math" w:hAnsi="Cambria Math" w:cstheme="minorHAnsi"/>
              </w:rPr>
              <m:t>F</m:t>
            </m:r>
          </m:e>
          <m:sub>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m:t>
                </m:r>
              </m:sup>
            </m:sSup>
          </m:sub>
        </m:sSub>
        <m:r>
          <w:rPr>
            <w:rFonts w:ascii="Cambria Math" w:hAnsi="Cambria Math" w:cstheme="minorHAnsi"/>
          </w:rPr>
          <m:t>*B</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m:t>
            </m:r>
          </m:sup>
        </m:sSup>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B</m:t>
            </m:r>
          </m:sub>
        </m:sSub>
        <m:r>
          <w:rPr>
            <w:rFonts w:ascii="Cambria Math" w:hAnsi="Cambria Math" w:cstheme="minorHAnsi"/>
          </w:rPr>
          <m:t>*0+</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R</m:t>
            </m:r>
          </m:sub>
        </m:sSub>
        <m:r>
          <w:rPr>
            <w:rFonts w:ascii="Cambria Math" w:hAnsi="Cambria Math" w:cstheme="minorHAnsi"/>
          </w:rPr>
          <m:t>*RB-</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L</m:t>
            </m:r>
          </m:sub>
        </m:sSub>
        <m:r>
          <w:rPr>
            <w:rFonts w:ascii="Cambria Math" w:hAnsi="Cambria Math" w:cstheme="minorHAnsi"/>
          </w:rPr>
          <m:t>*LB</m:t>
        </m:r>
      </m:oMath>
    </w:p>
    <w:p w:rsidR="00560CCF" w:rsidRPr="002C0D8D" w:rsidRDefault="00CE527A" w:rsidP="00560CCF">
      <w:pPr>
        <w:rPr>
          <w:rFonts w:eastAsiaTheme="minorEastAsia" w:cstheme="minorHAnsi"/>
        </w:rPr>
      </w:pPr>
      <w:r>
        <w:rPr>
          <w:rFonts w:eastAsiaTheme="minorEastAsia" w:cstheme="minorHAnsi"/>
        </w:rPr>
        <w:t>BB’=MB*Ɵ</w:t>
      </w:r>
      <w:r w:rsidR="002C0D8D">
        <w:rPr>
          <w:rFonts w:eastAsiaTheme="minorEastAsia" w:cstheme="minorHAnsi"/>
        </w:rPr>
        <w:t xml:space="preserve">;                               </w:t>
      </w:r>
      <w:r>
        <w:rPr>
          <w:rFonts w:eastAsiaTheme="minorEastAsia" w:cstheme="minorHAnsi"/>
        </w:rPr>
        <w:t>F</w:t>
      </w:r>
      <w:r>
        <w:rPr>
          <w:rFonts w:eastAsiaTheme="minorEastAsia" w:cstheme="minorHAnsi"/>
          <w:vertAlign w:val="subscript"/>
        </w:rPr>
        <w:t>R</w:t>
      </w:r>
      <w:r>
        <w:t>*RB=</w:t>
      </w:r>
      <m:oMath>
        <m:r>
          <w:rPr>
            <w:rFonts w:ascii="Cambria Math" w:hAnsi="Cambria Math"/>
          </w:rPr>
          <m:t>ρgƟ</m:t>
        </m:r>
        <m:nary>
          <m:naryPr>
            <m:limLoc m:val="subSup"/>
            <m:ctrlPr>
              <w:rPr>
                <w:rFonts w:ascii="Cambria Math" w:hAnsi="Cambria Math"/>
                <w:i/>
              </w:rPr>
            </m:ctrlPr>
          </m:naryPr>
          <m:sub>
            <m:r>
              <w:rPr>
                <w:rFonts w:ascii="Cambria Math" w:hAnsi="Cambria Math"/>
              </w:rPr>
              <m:t>0</m:t>
            </m:r>
          </m:sub>
          <m:sup>
            <m:r>
              <w:rPr>
                <w:rFonts w:ascii="Cambria Math" w:hAnsi="Cambria Math"/>
              </w:rPr>
              <m:t>R</m:t>
            </m:r>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dA</m:t>
            </m:r>
          </m:e>
        </m:nary>
      </m:oMath>
      <w:r w:rsidR="002C0D8D">
        <w:rPr>
          <w:rFonts w:eastAsiaTheme="minorEastAsia"/>
        </w:rPr>
        <w:t xml:space="preserve">; </w:t>
      </w:r>
      <w:r w:rsidR="00560CCF">
        <w:rPr>
          <w:rFonts w:eastAsiaTheme="minorEastAsia" w:cstheme="minorHAnsi"/>
        </w:rPr>
        <w:t>F</w:t>
      </w:r>
      <w:r w:rsidR="00560CCF">
        <w:rPr>
          <w:rFonts w:eastAsiaTheme="minorEastAsia" w:cstheme="minorHAnsi"/>
          <w:vertAlign w:val="subscript"/>
        </w:rPr>
        <w:t>L</w:t>
      </w:r>
      <w:r w:rsidR="00560CCF">
        <w:t>*LB=</w:t>
      </w:r>
      <m:oMath>
        <m:r>
          <w:rPr>
            <w:rFonts w:ascii="Cambria Math" w:hAnsi="Cambria Math"/>
          </w:rPr>
          <m:t>ρgƟ</m:t>
        </m:r>
        <m:nary>
          <m:naryPr>
            <m:limLoc m:val="subSup"/>
            <m:ctrlPr>
              <w:rPr>
                <w:rFonts w:ascii="Cambria Math" w:hAnsi="Cambria Math"/>
                <w:i/>
              </w:rPr>
            </m:ctrlPr>
          </m:naryPr>
          <m:sub>
            <m:r>
              <w:rPr>
                <w:rFonts w:ascii="Cambria Math" w:hAnsi="Cambria Math"/>
              </w:rPr>
              <m:t>0</m:t>
            </m:r>
          </m:sub>
          <m:sup>
            <m:r>
              <w:rPr>
                <w:rFonts w:ascii="Cambria Math" w:hAnsi="Cambria Math"/>
              </w:rPr>
              <m:t>-L</m:t>
            </m:r>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dA</m:t>
            </m:r>
          </m:e>
        </m:nary>
      </m:oMath>
    </w:p>
    <w:p w:rsidR="00560CCF" w:rsidRDefault="00560CCF">
      <w:pPr>
        <w:rPr>
          <w:rFonts w:cstheme="minorHAnsi"/>
        </w:rPr>
      </w:pPr>
      <w:r>
        <w:rPr>
          <w:rFonts w:eastAsiaTheme="minorEastAsia"/>
        </w:rPr>
        <w:lastRenderedPageBreak/>
        <w:t>F</w:t>
      </w:r>
      <w:r>
        <w:rPr>
          <w:rFonts w:eastAsiaTheme="minorEastAsia"/>
          <w:vertAlign w:val="subscript"/>
        </w:rPr>
        <w:t>B</w:t>
      </w:r>
      <w:r>
        <w:rPr>
          <w:rFonts w:cstheme="minorHAnsi"/>
          <w:vertAlign w:val="subscript"/>
        </w:rPr>
        <w:t xml:space="preserve"> </w:t>
      </w:r>
      <w:r>
        <w:rPr>
          <w:rFonts w:cstheme="minorHAnsi"/>
        </w:rPr>
        <w:t>= F</w:t>
      </w:r>
      <w:r>
        <w:rPr>
          <w:rFonts w:cstheme="minorHAnsi"/>
          <w:vertAlign w:val="subscript"/>
        </w:rPr>
        <w:t>B’</w:t>
      </w:r>
      <w:r>
        <w:rPr>
          <w:rFonts w:cstheme="minorHAnsi"/>
        </w:rPr>
        <w:t xml:space="preserve">= </w:t>
      </w:r>
      <w:proofErr w:type="spellStart"/>
      <w:r>
        <w:rPr>
          <w:rFonts w:cstheme="minorHAnsi"/>
        </w:rPr>
        <w:t>ρgV</w:t>
      </w:r>
      <w:proofErr w:type="spellEnd"/>
      <w:r>
        <w:rPr>
          <w:rFonts w:cstheme="minorHAnsi"/>
        </w:rPr>
        <w:t>, where V is the volume of displaced liquid.</w:t>
      </w:r>
    </w:p>
    <w:p w:rsidR="00560CCF" w:rsidRDefault="00560CCF">
      <w:pPr>
        <w:rPr>
          <w:rFonts w:eastAsiaTheme="minorEastAsia" w:cstheme="minorHAnsi"/>
        </w:rPr>
      </w:pPr>
      <w:r>
        <w:rPr>
          <w:rFonts w:cstheme="minorHAnsi"/>
        </w:rPr>
        <w:t xml:space="preserve">Hence </w:t>
      </w:r>
      <m:oMath>
        <m:r>
          <w:rPr>
            <w:rFonts w:ascii="Cambria Math" w:hAnsi="Cambria Math" w:cstheme="minorHAnsi"/>
          </w:rPr>
          <m:t>ρgV*MBƟ</m:t>
        </m:r>
      </m:oMath>
      <w:r>
        <w:rPr>
          <w:rFonts w:eastAsiaTheme="minorEastAsia" w:cstheme="minorHAnsi"/>
        </w:rPr>
        <w:t>= ρg</w:t>
      </w: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yy</m:t>
            </m:r>
          </m:sub>
        </m:sSub>
        <m:r>
          <w:rPr>
            <w:rFonts w:ascii="Cambria Math" w:eastAsiaTheme="minorEastAsia" w:hAnsi="Cambria Math" w:cstheme="minorHAnsi"/>
          </w:rPr>
          <m:t>Ɵ</m:t>
        </m:r>
      </m:oMath>
    </w:p>
    <w:p w:rsidR="00560CCF" w:rsidRDefault="00560CCF">
      <w:pPr>
        <w:rPr>
          <w:rFonts w:eastAsiaTheme="minorEastAsia" w:cstheme="minorHAnsi"/>
        </w:rPr>
      </w:pPr>
      <w:proofErr w:type="gramStart"/>
      <w:r>
        <w:rPr>
          <w:rFonts w:eastAsiaTheme="minorEastAsia" w:cstheme="minorHAnsi"/>
        </w:rPr>
        <w:t xml:space="preserve">Therefore </w:t>
      </w:r>
      <m:oMath>
        <w:proofErr w:type="gramEnd"/>
        <m:r>
          <w:rPr>
            <w:rFonts w:ascii="Cambria Math" w:eastAsiaTheme="minorEastAsia" w:hAnsi="Cambria Math" w:cstheme="minorHAnsi"/>
          </w:rPr>
          <m:t>MB=</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yy</m:t>
            </m:r>
          </m:sub>
        </m:sSub>
        <m:r>
          <w:rPr>
            <w:rFonts w:ascii="Cambria Math" w:eastAsiaTheme="minorEastAsia" w:hAnsi="Cambria Math" w:cstheme="minorHAnsi"/>
          </w:rPr>
          <m:t>/V</m:t>
        </m:r>
      </m:oMath>
      <w:r w:rsidR="002C0D8D">
        <w:rPr>
          <w:rFonts w:eastAsiaTheme="minorEastAsia" w:cstheme="minorHAnsi"/>
        </w:rPr>
        <w:t>.</w:t>
      </w:r>
    </w:p>
    <w:p w:rsidR="006261A9" w:rsidRDefault="006261A9">
      <w:pPr>
        <w:rPr>
          <w:rFonts w:eastAsiaTheme="minorEastAsia" w:cstheme="minorHAnsi"/>
        </w:rPr>
      </w:pPr>
      <w:r>
        <w:rPr>
          <w:rFonts w:eastAsiaTheme="minorEastAsia" w:cstheme="minorHAnsi"/>
        </w:rPr>
        <w:t xml:space="preserve">If B’ is to the right of G, there is </w:t>
      </w:r>
      <w:proofErr w:type="gramStart"/>
      <w:r>
        <w:rPr>
          <w:rFonts w:eastAsiaTheme="minorEastAsia" w:cstheme="minorHAnsi"/>
        </w:rPr>
        <w:t>a</w:t>
      </w:r>
      <w:proofErr w:type="gramEnd"/>
      <w:r>
        <w:rPr>
          <w:rFonts w:eastAsiaTheme="minorEastAsia" w:cstheme="minorHAnsi"/>
        </w:rPr>
        <w:t xml:space="preserve"> anticlockwise restoring couple, that restores equilibrium. If B’ is not so then the vessel is unstable.  </w:t>
      </w:r>
      <w:proofErr w:type="gramStart"/>
      <w:r>
        <w:rPr>
          <w:rFonts w:eastAsiaTheme="minorEastAsia" w:cstheme="minorHAnsi"/>
        </w:rPr>
        <w:t>For this MB&gt;GB.</w:t>
      </w:r>
      <w:proofErr w:type="gramEnd"/>
      <w:r>
        <w:rPr>
          <w:rFonts w:eastAsiaTheme="minorEastAsia" w:cstheme="minorHAnsi"/>
        </w:rPr>
        <w:t xml:space="preserve">  </w:t>
      </w:r>
    </w:p>
    <w:p w:rsidR="006261A9" w:rsidRDefault="006261A9">
      <w:pPr>
        <w:rPr>
          <w:rFonts w:eastAsiaTheme="minorEastAsia" w:cstheme="minorHAnsi"/>
        </w:rPr>
      </w:pPr>
      <w:r>
        <w:rPr>
          <w:rFonts w:eastAsiaTheme="minorEastAsia" w:cstheme="minorHAnsi"/>
        </w:rPr>
        <w:t xml:space="preserve">For stable equilibrium; </w:t>
      </w:r>
      <m:oMath>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yy</m:t>
                </m:r>
              </m:sub>
            </m:sSub>
          </m:num>
          <m:den>
            <m:r>
              <w:rPr>
                <w:rFonts w:ascii="Cambria Math" w:eastAsiaTheme="minorEastAsia" w:hAnsi="Cambria Math" w:cstheme="minorHAnsi"/>
              </w:rPr>
              <m:t>V</m:t>
            </m:r>
          </m:den>
        </m:f>
        <m:r>
          <w:rPr>
            <w:rFonts w:ascii="Cambria Math" w:eastAsiaTheme="minorEastAsia" w:hAnsi="Cambria Math" w:cstheme="minorHAnsi"/>
          </w:rPr>
          <m:t>-GB&gt;0</m:t>
        </m:r>
      </m:oMath>
    </w:p>
    <w:p w:rsidR="002C0D8D" w:rsidRPr="00560CCF" w:rsidRDefault="002C0D8D">
      <w:pPr>
        <w:rPr>
          <w:rFonts w:cstheme="minorHAnsi"/>
        </w:rPr>
      </w:pPr>
    </w:p>
    <w:sectPr w:rsidR="002C0D8D" w:rsidRPr="00560CCF" w:rsidSect="004A7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D09"/>
    <w:rsid w:val="002C0D8D"/>
    <w:rsid w:val="004A7F9F"/>
    <w:rsid w:val="00560CCF"/>
    <w:rsid w:val="00581D09"/>
    <w:rsid w:val="006261A9"/>
    <w:rsid w:val="00881F81"/>
    <w:rsid w:val="009B4155"/>
    <w:rsid w:val="00CE527A"/>
    <w:rsid w:val="00F269DF"/>
    <w:rsid w:val="00F36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09"/>
    <w:rPr>
      <w:rFonts w:ascii="Tahoma" w:hAnsi="Tahoma" w:cs="Tahoma"/>
      <w:sz w:val="16"/>
      <w:szCs w:val="16"/>
    </w:rPr>
  </w:style>
  <w:style w:type="character" w:styleId="PlaceholderText">
    <w:name w:val="Placeholder Text"/>
    <w:basedOn w:val="DefaultParagraphFont"/>
    <w:uiPriority w:val="99"/>
    <w:semiHidden/>
    <w:rsid w:val="00CE527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Thickuser</dc:creator>
  <cp:lastModifiedBy>Thickuser</cp:lastModifiedBy>
  <cp:revision>4</cp:revision>
  <dcterms:created xsi:type="dcterms:W3CDTF">2015-08-19T03:32:00Z</dcterms:created>
  <dcterms:modified xsi:type="dcterms:W3CDTF">2015-08-19T04:37:00Z</dcterms:modified>
</cp:coreProperties>
</file>